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Times New Roman" w:cs="Times New Roman" w:eastAsia="Times New Roman" w:hAnsi="Times New Roman"/>
          <w:b w:val="1"/>
          <w:sz w:val="50"/>
          <w:szCs w:val="50"/>
        </w:rPr>
      </w:pPr>
      <w:r w:rsidDel="00000000" w:rsidR="00000000" w:rsidRPr="00000000">
        <w:rPr>
          <w:rFonts w:ascii="Times New Roman" w:cs="Times New Roman" w:eastAsia="Times New Roman" w:hAnsi="Times New Roman"/>
          <w:b w:val="1"/>
          <w:sz w:val="50"/>
          <w:szCs w:val="50"/>
          <w:rtl w:val="0"/>
        </w:rPr>
        <w:t xml:space="preserve">Es Esmu Dievs, kurš palīdz tev</w:t>
      </w:r>
    </w:p>
    <w:p w:rsidR="00000000" w:rsidDel="00000000" w:rsidP="00000000" w:rsidRDefault="00000000" w:rsidRPr="00000000" w14:paraId="00000002">
      <w:pP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I Am the God That Healeth Thee</w:t>
      </w:r>
    </w:p>
    <w:p w:rsidR="00000000" w:rsidDel="00000000" w:rsidP="00000000" w:rsidRDefault="00000000" w:rsidRPr="00000000" w14:paraId="0000000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Don Moen</w:t>
      </w:r>
    </w:p>
    <w:p w:rsidR="00000000" w:rsidDel="00000000" w:rsidP="00000000" w:rsidRDefault="00000000" w:rsidRPr="00000000" w14:paraId="00000004">
      <w:pPr>
        <w:rPr>
          <w:rFonts w:ascii="Times New Roman" w:cs="Times New Roman" w:eastAsia="Times New Roman" w:hAnsi="Times New Roman"/>
          <w:sz w:val="36"/>
          <w:szCs w:val="36"/>
        </w:rPr>
      </w:pPr>
      <w:r w:rsidDel="00000000" w:rsidR="00000000" w:rsidRPr="00000000">
        <w:rPr>
          <w:rtl w:val="0"/>
        </w:rPr>
      </w:r>
    </w:p>
    <w:p w:rsidR="00000000" w:rsidDel="00000000" w:rsidP="00000000" w:rsidRDefault="00000000" w:rsidRPr="00000000" w14:paraId="00000005">
      <w:pPr>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Es Esmu Dievs, kurš palīdz tev</w:t>
      </w:r>
    </w:p>
    <w:p w:rsidR="00000000" w:rsidDel="00000000" w:rsidP="00000000" w:rsidRDefault="00000000" w:rsidRPr="00000000" w14:paraId="00000006">
      <w:pPr>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Es Esmu Kungs tavs ārsts</w:t>
      </w:r>
    </w:p>
    <w:p w:rsidR="00000000" w:rsidDel="00000000" w:rsidP="00000000" w:rsidRDefault="00000000" w:rsidRPr="00000000" w14:paraId="00000007">
      <w:pPr>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Es saku vārdu un sāpes zūd</w:t>
      </w:r>
    </w:p>
    <w:p w:rsidR="00000000" w:rsidDel="00000000" w:rsidP="00000000" w:rsidRDefault="00000000" w:rsidRPr="00000000" w14:paraId="00000008">
      <w:pPr>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Es Esmu Kungs, tavs ārts</w:t>
      </w:r>
    </w:p>
    <w:p w:rsidR="00000000" w:rsidDel="00000000" w:rsidP="00000000" w:rsidRDefault="00000000" w:rsidRPr="00000000" w14:paraId="00000009">
      <w:pPr>
        <w:rPr>
          <w:rFonts w:ascii="Times New Roman" w:cs="Times New Roman" w:eastAsia="Times New Roman" w:hAnsi="Times New Roman"/>
          <w:sz w:val="36"/>
          <w:szCs w:val="36"/>
        </w:rPr>
      </w:pPr>
      <w:r w:rsidDel="00000000" w:rsidR="00000000" w:rsidRPr="00000000">
        <w:rPr>
          <w:rtl w:val="0"/>
        </w:rPr>
      </w:r>
    </w:p>
    <w:p w:rsidR="00000000" w:rsidDel="00000000" w:rsidP="00000000" w:rsidRDefault="00000000" w:rsidRPr="00000000" w14:paraId="0000000A">
      <w:pPr>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Tu Esi Dievs, kurš palīdz man</w:t>
      </w:r>
    </w:p>
    <w:p w:rsidR="00000000" w:rsidDel="00000000" w:rsidP="00000000" w:rsidRDefault="00000000" w:rsidRPr="00000000" w14:paraId="0000000B">
      <w:pPr>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Tu Esi Kungs mans ārsts</w:t>
      </w:r>
    </w:p>
    <w:p w:rsidR="00000000" w:rsidDel="00000000" w:rsidP="00000000" w:rsidRDefault="00000000" w:rsidRPr="00000000" w14:paraId="0000000C">
      <w:pPr>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Tu saki vārdu un sāpes zūd</w:t>
      </w:r>
    </w:p>
    <w:p w:rsidR="00000000" w:rsidDel="00000000" w:rsidP="00000000" w:rsidRDefault="00000000" w:rsidRPr="00000000" w14:paraId="0000000D">
      <w:pPr>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Tu Esi Kungs, mans ārts</w:t>
      </w:r>
    </w:p>
    <w:p w:rsidR="00000000" w:rsidDel="00000000" w:rsidP="00000000" w:rsidRDefault="00000000" w:rsidRPr="00000000" w14:paraId="0000000E">
      <w:pPr>
        <w:rPr>
          <w:rFonts w:ascii="Times New Roman" w:cs="Times New Roman" w:eastAsia="Times New Roman" w:hAnsi="Times New Roman"/>
          <w:sz w:val="36"/>
          <w:szCs w:val="36"/>
        </w:rPr>
      </w:pPr>
      <w:r w:rsidDel="00000000" w:rsidR="00000000" w:rsidRPr="00000000">
        <w:rPr>
          <w:rtl w:val="0"/>
        </w:rPr>
      </w:r>
    </w:p>
    <w:p w:rsidR="00000000" w:rsidDel="00000000" w:rsidP="00000000" w:rsidRDefault="00000000" w:rsidRPr="00000000" w14:paraId="0000000F">
      <w:pPr>
        <w:rPr>
          <w:rFonts w:ascii="Times New Roman" w:cs="Times New Roman" w:eastAsia="Times New Roman" w:hAnsi="Times New Roman"/>
          <w:sz w:val="36"/>
          <w:szCs w:val="36"/>
        </w:rPr>
      </w:pPr>
      <w:r w:rsidDel="00000000" w:rsidR="00000000" w:rsidRPr="00000000">
        <w:rPr>
          <w:rtl w:val="0"/>
        </w:rPr>
      </w:r>
    </w:p>
    <w:p w:rsidR="00000000" w:rsidDel="00000000" w:rsidP="00000000" w:rsidRDefault="00000000" w:rsidRPr="00000000" w14:paraId="00000010">
      <w:pP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Un sacīja: "Ja jūs klausīdami klausīsit Tā Kunga, sava Dieva, balsij un darīsit, kas taisns Viņa acīs, un ievērosit Viņa baušļus, un turēsit Viņa likumus, tad Es pār jums nelikšu nākt tām slimībām, kādām Es esmu licis nākt pār ēģiptiešiem, </w:t>
      </w:r>
      <w:r w:rsidDel="00000000" w:rsidR="00000000" w:rsidRPr="00000000">
        <w:rPr>
          <w:rFonts w:ascii="Times New Roman" w:cs="Times New Roman" w:eastAsia="Times New Roman" w:hAnsi="Times New Roman"/>
          <w:b w:val="1"/>
          <w:sz w:val="32"/>
          <w:szCs w:val="32"/>
          <w:rtl w:val="0"/>
        </w:rPr>
        <w:t xml:space="preserve">jo Es esmu Tas Kungs, jūsu ārsts</w:t>
      </w:r>
      <w:r w:rsidDel="00000000" w:rsidR="00000000" w:rsidRPr="00000000">
        <w:rPr>
          <w:rFonts w:ascii="Times New Roman" w:cs="Times New Roman" w:eastAsia="Times New Roman" w:hAnsi="Times New Roman"/>
          <w:sz w:val="32"/>
          <w:szCs w:val="32"/>
          <w:rtl w:val="0"/>
        </w:rPr>
        <w:t xml:space="preserve">." </w:t>
      </w:r>
    </w:p>
    <w:p w:rsidR="00000000" w:rsidDel="00000000" w:rsidP="00000000" w:rsidRDefault="00000000" w:rsidRPr="00000000" w14:paraId="00000011">
      <w:pPr>
        <w:jc w:val="right"/>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(2. Mozus 15:26)</w:t>
      </w:r>
    </w:p>
    <w:p w:rsidR="00000000" w:rsidDel="00000000" w:rsidP="00000000" w:rsidRDefault="00000000" w:rsidRPr="00000000" w14:paraId="00000012">
      <w:pPr>
        <w:rPr>
          <w:rFonts w:ascii="Times New Roman" w:cs="Times New Roman" w:eastAsia="Times New Roman" w:hAnsi="Times New Roman"/>
          <w:sz w:val="36"/>
          <w:szCs w:val="36"/>
        </w:rPr>
      </w:pPr>
      <w:r w:rsidDel="00000000" w:rsidR="00000000" w:rsidRPr="00000000">
        <w:rPr>
          <w:rtl w:val="0"/>
        </w:rPr>
      </w:r>
    </w:p>
    <w:p w:rsidR="00000000" w:rsidDel="00000000" w:rsidP="00000000" w:rsidRDefault="00000000" w:rsidRPr="00000000" w14:paraId="00000013">
      <w:pPr>
        <w:rPr>
          <w:rFonts w:ascii="Times New Roman" w:cs="Times New Roman" w:eastAsia="Times New Roman" w:hAnsi="Times New Roman"/>
          <w:sz w:val="36"/>
          <w:szCs w:val="36"/>
        </w:rPr>
      </w:pPr>
      <w:r w:rsidDel="00000000" w:rsidR="00000000" w:rsidRPr="00000000">
        <w:rPr>
          <w:rtl w:val="0"/>
        </w:rPr>
      </w:r>
    </w:p>
    <w:sectPr>
      <w:footerReference r:id="rId6"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4">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1986 by Integrity's Hosanna! Music</w:t>
    </w:r>
  </w:p>
  <w:p w:rsidR="00000000" w:rsidDel="00000000" w:rsidP="00000000" w:rsidRDefault="00000000" w:rsidRPr="00000000" w14:paraId="00000015">
    <w:pPr>
      <w:spacing w:line="240" w:lineRule="auto"/>
      <w:jc w:val="center"/>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6">
    <w:pPr>
      <w:spacing w:line="240" w:lineRule="auto"/>
      <w:jc w:val="center"/>
      <w:rPr/>
    </w:pPr>
    <w:r w:rsidDel="00000000" w:rsidR="00000000" w:rsidRPr="00000000">
      <w:rPr>
        <w:rFonts w:ascii="Times New Roman" w:cs="Times New Roman" w:eastAsia="Times New Roman" w:hAnsi="Times New Roman"/>
        <w:color w:val="434343"/>
        <w:sz w:val="24"/>
        <w:szCs w:val="24"/>
        <w:rtl w:val="0"/>
      </w:rPr>
      <w:t xml:space="preserve">OVD “Ticības Spēks” bibliotēka</w:t>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lv"/>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